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ACDAFC" w14:textId="208CD403" w:rsidR="00A24FAE" w:rsidRDefault="005F7388" w:rsidP="00417980">
      <w:pPr>
        <w:spacing w:line="357" w:lineRule="atLeast"/>
        <w:rPr>
          <w:rFonts w:ascii="Times New Roman" w:hAnsi="Times New Roman" w:cs="Times New Roman"/>
          <w:b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lang w:eastAsia="zh-CN"/>
        </w:rPr>
        <w:t xml:space="preserve">      Exporter</w:t>
      </w:r>
      <w:r>
        <w:rPr>
          <w:rFonts w:ascii="Times New Roman" w:hAnsi="Times New Roman" w:cs="Times New Roman"/>
          <w:b/>
          <w:color w:val="FF0000"/>
          <w:lang w:eastAsia="zh-CN"/>
        </w:rPr>
        <w:t>’</w:t>
      </w:r>
      <w:r>
        <w:rPr>
          <w:rFonts w:ascii="Times New Roman" w:hAnsi="Times New Roman" w:cs="Times New Roman" w:hint="eastAsia"/>
          <w:b/>
          <w:color w:val="FF0000"/>
          <w:lang w:eastAsia="zh-CN"/>
        </w:rPr>
        <w:t xml:space="preserve">s Company Name </w:t>
      </w:r>
    </w:p>
    <w:p w14:paraId="6C20B0F8" w14:textId="13DB2008" w:rsidR="005F7388" w:rsidRPr="00A76D02" w:rsidRDefault="005F7388" w:rsidP="00417980">
      <w:pPr>
        <w:spacing w:line="357" w:lineRule="atLeast"/>
        <w:rPr>
          <w:rFonts w:ascii="Tahoma" w:hAnsi="Tahoma" w:cs="Tahoma"/>
          <w:b/>
          <w:bCs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lang w:eastAsia="zh-CN"/>
        </w:rPr>
        <w:t xml:space="preserve">      Address. ABN, Phone, Email</w:t>
      </w:r>
    </w:p>
    <w:p w14:paraId="3A59B204" w14:textId="28C45987" w:rsidR="00A24FAE" w:rsidRPr="005F7388" w:rsidRDefault="00677E59" w:rsidP="00045E6F">
      <w:pPr>
        <w:spacing w:line="357" w:lineRule="atLeast"/>
        <w:jc w:val="center"/>
        <w:rPr>
          <w:rFonts w:ascii="Aptos Display" w:hAnsi="Aptos Display"/>
          <w:b/>
          <w:bCs/>
          <w:color w:val="000000"/>
          <w:sz w:val="24"/>
          <w:szCs w:val="24"/>
          <w:u w:val="single"/>
          <w:lang w:eastAsia="zh-CN"/>
        </w:rPr>
      </w:pPr>
      <w:r w:rsidRPr="005F7388">
        <w:rPr>
          <w:rFonts w:ascii="Aptos Display" w:hAnsi="Aptos Display" w:cs="Tahoma"/>
          <w:b/>
          <w:bCs/>
          <w:color w:val="222222"/>
          <w:sz w:val="24"/>
          <w:szCs w:val="24"/>
          <w:u w:val="single"/>
          <w:lang w:eastAsia="zh-CN"/>
        </w:rPr>
        <w:t xml:space="preserve">EXPORT </w:t>
      </w:r>
      <w:r w:rsidR="008E2C6D" w:rsidRPr="005F7388">
        <w:rPr>
          <w:rFonts w:ascii="Aptos Display" w:hAnsi="Aptos Display" w:cs="Tahoma"/>
          <w:b/>
          <w:bCs/>
          <w:color w:val="222222"/>
          <w:sz w:val="24"/>
          <w:szCs w:val="24"/>
          <w:u w:val="single"/>
          <w:lang w:eastAsia="zh-CN"/>
        </w:rPr>
        <w:t>CONTAINER</w:t>
      </w:r>
      <w:r w:rsidRPr="005F7388">
        <w:rPr>
          <w:rFonts w:ascii="Aptos Display" w:hAnsi="Aptos Display" w:cs="Tahoma"/>
          <w:b/>
          <w:bCs/>
          <w:color w:val="222222"/>
          <w:sz w:val="24"/>
          <w:szCs w:val="24"/>
          <w:u w:val="single"/>
          <w:lang w:eastAsia="zh-CN"/>
        </w:rPr>
        <w:t xml:space="preserve"> </w:t>
      </w:r>
      <w:r w:rsidR="00045E6F" w:rsidRPr="005F7388">
        <w:rPr>
          <w:rFonts w:ascii="Aptos Display" w:hAnsi="Aptos Display" w:cs="Tahoma"/>
          <w:b/>
          <w:bCs/>
          <w:color w:val="222222"/>
          <w:sz w:val="24"/>
          <w:szCs w:val="24"/>
          <w:u w:val="single"/>
          <w:lang w:eastAsia="zh-CN"/>
        </w:rPr>
        <w:t>VGM DECLARATION</w:t>
      </w:r>
    </w:p>
    <w:p w14:paraId="29B1D10D" w14:textId="25AC79FF" w:rsidR="00A24FAE" w:rsidRPr="00714A30" w:rsidRDefault="00931621" w:rsidP="00931621">
      <w:pPr>
        <w:rPr>
          <w:rFonts w:ascii="Aptos" w:hAnsi="Aptos" w:cs="Times New Roman"/>
          <w:b/>
          <w:bCs/>
          <w:lang w:eastAsia="zh-CN"/>
        </w:rPr>
      </w:pPr>
      <w:r w:rsidRPr="00714A30">
        <w:rPr>
          <w:rFonts w:ascii="Aptos" w:hAnsi="Aptos" w:cs="Times New Roman"/>
          <w:b/>
          <w:bCs/>
          <w:lang w:eastAsia="zh-CN"/>
        </w:rPr>
        <w:t>V</w:t>
      </w:r>
      <w:r w:rsidR="003B570E" w:rsidRPr="00714A30">
        <w:rPr>
          <w:rFonts w:ascii="Aptos" w:hAnsi="Aptos" w:cs="Times New Roman"/>
          <w:b/>
          <w:bCs/>
          <w:lang w:eastAsia="zh-CN"/>
        </w:rPr>
        <w:t>essel /Voyage</w:t>
      </w:r>
      <w:r w:rsidRPr="00714A30">
        <w:rPr>
          <w:rFonts w:ascii="Aptos" w:hAnsi="Aptos" w:cs="Times New Roman"/>
          <w:b/>
          <w:bCs/>
          <w:lang w:eastAsia="zh-CN"/>
        </w:rPr>
        <w:t xml:space="preserve">: </w:t>
      </w:r>
      <w:r w:rsidR="003B570E" w:rsidRPr="00714A30">
        <w:rPr>
          <w:rFonts w:ascii="Aptos" w:hAnsi="Aptos" w:cs="Times New Roman"/>
          <w:b/>
          <w:bCs/>
          <w:lang w:eastAsia="zh-CN"/>
        </w:rPr>
        <w:t xml:space="preserve"> </w:t>
      </w:r>
      <w:r w:rsidR="00714A30">
        <w:rPr>
          <w:rFonts w:ascii="Aptos" w:hAnsi="Aptos" w:cs="Times New Roman" w:hint="eastAsia"/>
          <w:b/>
          <w:bCs/>
          <w:lang w:eastAsia="zh-CN"/>
        </w:rPr>
        <w:t>___________________</w:t>
      </w:r>
    </w:p>
    <w:p w14:paraId="25ADAAE1" w14:textId="6F9E790D" w:rsidR="00A24FAE" w:rsidRPr="00714A30" w:rsidRDefault="00A24FAE" w:rsidP="00931621">
      <w:pPr>
        <w:rPr>
          <w:rFonts w:ascii="Aptos" w:hAnsi="Aptos" w:cs="Times New Roman"/>
          <w:sz w:val="20"/>
          <w:szCs w:val="20"/>
          <w:u w:val="single"/>
          <w:lang w:eastAsia="zh-CN"/>
        </w:rPr>
      </w:pPr>
      <w:r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 xml:space="preserve">Beyond Borders Express Booking </w:t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/</w:t>
      </w:r>
      <w:r w:rsidR="00677E59" w:rsidRPr="00714A30">
        <w:rPr>
          <w:rFonts w:ascii="Aptos" w:hAnsi="Aptos" w:cs="Times New Roman"/>
          <w:sz w:val="20"/>
          <w:szCs w:val="20"/>
          <w:lang w:eastAsia="zh-CN"/>
        </w:rPr>
        <w:t xml:space="preserve"> </w:t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 xml:space="preserve">Carrier Booking </w:t>
      </w:r>
      <w:r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Ref:</w:t>
      </w:r>
      <w:r w:rsidRPr="00714A30">
        <w:rPr>
          <w:rFonts w:ascii="Aptos" w:hAnsi="Aptos" w:cs="Times New Roman"/>
          <w:sz w:val="20"/>
          <w:szCs w:val="20"/>
          <w:lang w:eastAsia="zh-CN"/>
        </w:rPr>
        <w:t xml:space="preserve">  </w:t>
      </w:r>
      <w:r w:rsidR="00714A30">
        <w:rPr>
          <w:rFonts w:ascii="Aptos" w:hAnsi="Aptos" w:cs="Times New Roman" w:hint="eastAsia"/>
          <w:sz w:val="20"/>
          <w:szCs w:val="20"/>
          <w:lang w:eastAsia="zh-CN"/>
        </w:rPr>
        <w:t>_________________</w:t>
      </w:r>
    </w:p>
    <w:p w14:paraId="3B512337" w14:textId="262848F8" w:rsidR="00677E59" w:rsidRPr="00714A30" w:rsidRDefault="00D12B96">
      <w:pPr>
        <w:rPr>
          <w:rFonts w:ascii="Aptos" w:hAnsi="Aptos" w:cs="Times New Roman"/>
          <w:sz w:val="20"/>
          <w:szCs w:val="20"/>
          <w:lang w:eastAsia="zh-CN"/>
        </w:rPr>
      </w:pPr>
      <w:r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C</w:t>
      </w:r>
      <w:r w:rsidR="00417980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ontainer</w:t>
      </w:r>
      <w:r w:rsidR="002D02E6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 xml:space="preserve"> N</w:t>
      </w:r>
      <w:r w:rsidR="00417980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umber</w:t>
      </w:r>
      <w:r w:rsidR="00201A21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:</w:t>
      </w:r>
      <w:r w:rsidR="00201A21" w:rsidRPr="00714A30">
        <w:rPr>
          <w:rFonts w:ascii="Aptos" w:hAnsi="Aptos" w:cs="Times New Roman"/>
          <w:sz w:val="20"/>
          <w:szCs w:val="20"/>
          <w:lang w:eastAsia="zh-CN"/>
        </w:rPr>
        <w:t xml:space="preserve">   ___</w:t>
      </w:r>
      <w:r w:rsidR="006B2B52" w:rsidRPr="00714A30">
        <w:rPr>
          <w:rFonts w:ascii="Aptos" w:hAnsi="Aptos" w:cs="Times New Roman"/>
          <w:sz w:val="20"/>
          <w:szCs w:val="20"/>
          <w:lang w:eastAsia="zh-CN"/>
        </w:rPr>
        <w:t>_______________</w:t>
      </w:r>
      <w:r w:rsidR="00201A21" w:rsidRPr="00714A30">
        <w:rPr>
          <w:rFonts w:ascii="Aptos" w:hAnsi="Aptos" w:cs="Times New Roman"/>
          <w:sz w:val="20"/>
          <w:szCs w:val="20"/>
          <w:lang w:eastAsia="zh-CN"/>
        </w:rPr>
        <w:t xml:space="preserve">    </w:t>
      </w:r>
    </w:p>
    <w:p w14:paraId="1FDEA90C" w14:textId="41F4DB4B" w:rsidR="00677E59" w:rsidRPr="00714A30" w:rsidRDefault="00201A21">
      <w:pPr>
        <w:rPr>
          <w:rFonts w:ascii="Aptos" w:hAnsi="Aptos" w:cs="Times New Roman"/>
          <w:sz w:val="20"/>
          <w:szCs w:val="20"/>
          <w:lang w:eastAsia="zh-CN"/>
        </w:rPr>
      </w:pPr>
      <w:r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S</w:t>
      </w:r>
      <w:r w:rsidR="00417980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eal</w:t>
      </w:r>
      <w:r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 xml:space="preserve"> No</w:t>
      </w:r>
      <w:r w:rsidR="002D02E6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:</w:t>
      </w:r>
      <w:r w:rsidRPr="00714A30">
        <w:rPr>
          <w:rFonts w:ascii="Aptos" w:hAnsi="Aptos" w:cs="Times New Roman"/>
          <w:sz w:val="20"/>
          <w:szCs w:val="20"/>
          <w:lang w:eastAsia="zh-CN"/>
        </w:rPr>
        <w:t xml:space="preserve">  </w:t>
      </w:r>
      <w:r w:rsidR="002D02E6" w:rsidRPr="00714A30">
        <w:rPr>
          <w:rFonts w:ascii="Aptos" w:hAnsi="Aptos" w:cs="Times New Roman"/>
          <w:sz w:val="20"/>
          <w:szCs w:val="20"/>
          <w:lang w:eastAsia="zh-CN"/>
        </w:rPr>
        <w:t xml:space="preserve"> </w:t>
      </w:r>
      <w:r w:rsidR="006B2B52" w:rsidRPr="00714A30">
        <w:rPr>
          <w:rFonts w:ascii="Aptos" w:hAnsi="Aptos" w:cs="Times New Roman"/>
          <w:sz w:val="20"/>
          <w:szCs w:val="20"/>
          <w:lang w:eastAsia="zh-CN"/>
        </w:rPr>
        <w:t>__________</w:t>
      </w:r>
      <w:r w:rsidR="00A26C2F" w:rsidRPr="00714A30">
        <w:rPr>
          <w:rFonts w:ascii="Aptos" w:hAnsi="Aptos" w:cs="Times New Roman"/>
          <w:sz w:val="20"/>
          <w:szCs w:val="20"/>
          <w:lang w:eastAsia="zh-CN"/>
        </w:rPr>
        <w:t xml:space="preserve">       </w:t>
      </w:r>
      <w:r w:rsidR="00A70CFC" w:rsidRPr="00714A30">
        <w:rPr>
          <w:rFonts w:ascii="Aptos" w:hAnsi="Aptos" w:cs="Times New Roman"/>
          <w:sz w:val="20"/>
          <w:szCs w:val="20"/>
          <w:lang w:eastAsia="zh-CN"/>
        </w:rPr>
        <w:t xml:space="preserve"> </w:t>
      </w:r>
      <w:r w:rsidR="002D02E6" w:rsidRPr="00714A30">
        <w:rPr>
          <w:rFonts w:ascii="Aptos" w:hAnsi="Aptos" w:cs="Times New Roman"/>
          <w:sz w:val="20"/>
          <w:szCs w:val="20"/>
          <w:lang w:eastAsia="zh-CN"/>
        </w:rPr>
        <w:t xml:space="preserve"> </w:t>
      </w:r>
      <w:r w:rsidR="006B2B52" w:rsidRPr="00714A30">
        <w:rPr>
          <w:rFonts w:ascii="Aptos" w:hAnsi="Aptos" w:cs="Times New Roman"/>
          <w:sz w:val="20"/>
          <w:szCs w:val="20"/>
          <w:lang w:eastAsia="zh-CN"/>
        </w:rPr>
        <w:t xml:space="preserve">        </w:t>
      </w:r>
      <w:r w:rsidR="006A07D4" w:rsidRPr="00714A30">
        <w:rPr>
          <w:rFonts w:ascii="Aptos" w:hAnsi="Aptos" w:cs="Times New Roman"/>
          <w:sz w:val="20"/>
          <w:szCs w:val="20"/>
          <w:lang w:eastAsia="zh-CN"/>
        </w:rPr>
        <w:t xml:space="preserve"> </w:t>
      </w:r>
      <w:r w:rsidR="00677E59" w:rsidRPr="00714A30">
        <w:rPr>
          <w:rFonts w:ascii="Aptos" w:hAnsi="Aptos" w:cs="Times New Roman"/>
          <w:sz w:val="20"/>
          <w:szCs w:val="20"/>
          <w:lang w:eastAsia="zh-CN"/>
        </w:rPr>
        <w:t xml:space="preserve">   </w:t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T</w:t>
      </w:r>
      <w:r w:rsidR="00417980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ype</w:t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:</w:t>
      </w:r>
      <w:r w:rsidR="00677E59" w:rsidRPr="00714A30">
        <w:rPr>
          <w:rFonts w:ascii="Aptos" w:hAnsi="Aptos" w:cs="Times New Roman"/>
          <w:sz w:val="20"/>
          <w:szCs w:val="20"/>
          <w:lang w:eastAsia="zh-CN"/>
        </w:rPr>
        <w:t xml:space="preserve">   </w:t>
      </w:r>
      <w:r w:rsidR="00A70CFC" w:rsidRPr="00714A30">
        <w:rPr>
          <w:rFonts w:ascii="Aptos" w:hAnsi="Aptos" w:cs="Times New Roman"/>
          <w:sz w:val="20"/>
          <w:szCs w:val="20"/>
          <w:u w:val="single"/>
          <w:lang w:eastAsia="zh-CN"/>
        </w:rPr>
        <w:t>45G1</w:t>
      </w:r>
      <w:r w:rsidR="00677E59" w:rsidRPr="00714A30">
        <w:rPr>
          <w:rFonts w:ascii="Aptos" w:hAnsi="Aptos" w:cs="Times New Roman"/>
          <w:sz w:val="20"/>
          <w:szCs w:val="20"/>
          <w:lang w:eastAsia="zh-CN"/>
        </w:rPr>
        <w:t xml:space="preserve"> (Please check the container back to find out details) </w:t>
      </w:r>
    </w:p>
    <w:p w14:paraId="70528D44" w14:textId="25E66802" w:rsidR="00677E59" w:rsidRPr="00714A30" w:rsidRDefault="00657A44">
      <w:pPr>
        <w:rPr>
          <w:rFonts w:ascii="Aptos" w:hAnsi="Aptos" w:cs="Times New Roman"/>
          <w:sz w:val="20"/>
          <w:szCs w:val="20"/>
          <w:lang w:eastAsia="zh-CN"/>
        </w:rPr>
      </w:pPr>
      <w:r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Goods G</w:t>
      </w:r>
      <w:r w:rsidR="003B570E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ross Weight</w:t>
      </w:r>
      <w:r w:rsidR="00E3514F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:</w:t>
      </w:r>
      <w:r w:rsidR="00E3514F" w:rsidRPr="00714A30">
        <w:rPr>
          <w:rFonts w:ascii="Aptos" w:hAnsi="Aptos" w:cs="Times New Roman"/>
          <w:sz w:val="20"/>
          <w:szCs w:val="20"/>
          <w:lang w:eastAsia="zh-CN"/>
        </w:rPr>
        <w:t xml:space="preserve"> __________</w:t>
      </w:r>
      <w:r w:rsidR="00677E59" w:rsidRPr="00714A30">
        <w:rPr>
          <w:rFonts w:ascii="Aptos" w:hAnsi="Aptos" w:cs="Times New Roman"/>
          <w:sz w:val="20"/>
          <w:szCs w:val="20"/>
          <w:lang w:eastAsia="zh-CN"/>
        </w:rPr>
        <w:t xml:space="preserve">  </w:t>
      </w:r>
      <w:r w:rsidRPr="00714A30">
        <w:rPr>
          <w:rFonts w:ascii="Aptos" w:hAnsi="Aptos" w:cs="Times New Roman"/>
          <w:sz w:val="20"/>
          <w:szCs w:val="20"/>
          <w:lang w:eastAsia="zh-CN"/>
        </w:rPr>
        <w:t xml:space="preserve">       </w:t>
      </w:r>
      <w:r w:rsidR="007A0161" w:rsidRPr="00714A30">
        <w:rPr>
          <w:rFonts w:ascii="Aptos" w:hAnsi="Aptos" w:cs="Times New Roman"/>
          <w:sz w:val="20"/>
          <w:szCs w:val="20"/>
          <w:lang w:eastAsia="zh-CN"/>
        </w:rPr>
        <w:t>（</w:t>
      </w:r>
      <w:r w:rsidR="007A0161" w:rsidRPr="00714A30">
        <w:rPr>
          <w:rFonts w:ascii="Aptos" w:hAnsi="Aptos" w:cs="Times New Roman"/>
          <w:sz w:val="20"/>
          <w:szCs w:val="20"/>
          <w:lang w:eastAsia="zh-CN"/>
        </w:rPr>
        <w:t>1</w:t>
      </w:r>
      <w:r w:rsidR="007A0161" w:rsidRPr="00714A30">
        <w:rPr>
          <w:rFonts w:ascii="Aptos" w:hAnsi="Aptos" w:cs="Times New Roman"/>
          <w:sz w:val="20"/>
          <w:szCs w:val="20"/>
          <w:lang w:eastAsia="zh-CN"/>
        </w:rPr>
        <w:t>）</w:t>
      </w:r>
      <w:r w:rsidR="00677E59" w:rsidRPr="00714A30">
        <w:rPr>
          <w:rFonts w:ascii="Aptos" w:hAnsi="Aptos" w:cs="Times New Roman"/>
          <w:sz w:val="20"/>
          <w:szCs w:val="20"/>
          <w:lang w:eastAsia="zh-CN"/>
        </w:rPr>
        <w:t xml:space="preserve">     </w:t>
      </w:r>
      <w:r w:rsidR="003B570E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Container Tare Weight</w:t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 xml:space="preserve">: </w:t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softHyphen/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softHyphen/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softHyphen/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softHyphen/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softHyphen/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softHyphen/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softHyphen/>
      </w:r>
      <w:r w:rsidR="00677E59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softHyphen/>
        <w:t>______________</w:t>
      </w:r>
      <w:r w:rsidR="007A0161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 xml:space="preserve"> </w:t>
      </w:r>
      <w:r w:rsidR="007A0161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（</w:t>
      </w:r>
      <w:r w:rsidR="007A0161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2</w:t>
      </w:r>
      <w:r w:rsidR="007A0161" w:rsidRPr="00714A30">
        <w:rPr>
          <w:rFonts w:ascii="Aptos" w:hAnsi="Aptos" w:cs="Times New Roman"/>
          <w:b/>
          <w:bCs/>
          <w:sz w:val="20"/>
          <w:szCs w:val="20"/>
          <w:lang w:eastAsia="zh-CN"/>
        </w:rPr>
        <w:t>）</w:t>
      </w:r>
    </w:p>
    <w:p w14:paraId="5B4EC3B0" w14:textId="77777777" w:rsidR="004D1755" w:rsidRDefault="00677E59" w:rsidP="00E3514F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noProof/>
        </w:rPr>
        <w:drawing>
          <wp:inline distT="0" distB="0" distL="0" distR="0" wp14:anchorId="696B323A" wp14:editId="2E2B5AE7">
            <wp:extent cx="2583780" cy="2057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3861" cy="209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514F" w:rsidRPr="00E3514F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14:paraId="0C0C842A" w14:textId="698D9D3E" w:rsidR="00E3514F" w:rsidRDefault="00E3514F" w:rsidP="00E3514F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6A07D4">
        <w:rPr>
          <w:rFonts w:ascii="Times New Roman" w:hAnsi="Times New Roman" w:cs="Times New Roman"/>
          <w:b/>
          <w:bCs/>
          <w:color w:val="FF0000"/>
          <w:sz w:val="20"/>
          <w:szCs w:val="20"/>
          <w:lang w:eastAsia="zh-CN"/>
        </w:rPr>
        <w:t>TOTAL Declared VGM: ___________KG   *</w:t>
      </w:r>
      <w:r w:rsidR="007A016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lang w:eastAsia="zh-CN"/>
        </w:rPr>
        <w:t>（</w:t>
      </w:r>
      <w:r w:rsidR="007A016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lang w:eastAsia="zh-CN"/>
        </w:rPr>
        <w:t>1</w:t>
      </w:r>
      <w:r w:rsidR="007A016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lang w:eastAsia="zh-CN"/>
        </w:rPr>
        <w:t>）</w:t>
      </w:r>
      <w:r w:rsidR="007A016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lang w:eastAsia="zh-CN"/>
        </w:rPr>
        <w:t>+</w:t>
      </w:r>
      <w:r w:rsidR="007A0161">
        <w:rPr>
          <w:rFonts w:ascii="Times New Roman" w:hAnsi="Times New Roman" w:cs="Times New Roman"/>
          <w:b/>
          <w:bCs/>
          <w:color w:val="FF0000"/>
          <w:sz w:val="20"/>
          <w:szCs w:val="20"/>
          <w:lang w:eastAsia="zh-CN"/>
        </w:rPr>
        <w:t xml:space="preserve"> (2)</w:t>
      </w:r>
      <w:r w:rsidR="007A0161">
        <w:rPr>
          <w:rFonts w:ascii="Times New Roman" w:hAnsi="Times New Roman" w:cs="Times New Roman"/>
          <w:b/>
          <w:bCs/>
          <w:color w:val="FF0000"/>
          <w:sz w:val="20"/>
          <w:szCs w:val="20"/>
          <w:lang w:eastAsia="zh-CN"/>
        </w:rPr>
        <w:br/>
      </w:r>
      <w:r w:rsidR="00700791">
        <w:rPr>
          <w:rFonts w:ascii="Times New Roman" w:hAnsi="Times New Roman" w:cs="Times New Roman"/>
          <w:sz w:val="20"/>
          <w:szCs w:val="20"/>
          <w:lang w:eastAsia="zh-CN"/>
        </w:rPr>
        <w:t xml:space="preserve">(Above as a sample, picture </w:t>
      </w:r>
      <w:r w:rsidR="00A70CFC">
        <w:rPr>
          <w:rFonts w:ascii="Times New Roman" w:hAnsi="Times New Roman" w:cs="Times New Roman"/>
          <w:sz w:val="20"/>
          <w:szCs w:val="20"/>
          <w:lang w:eastAsia="zh-CN"/>
        </w:rPr>
        <w:t xml:space="preserve">does </w:t>
      </w:r>
      <w:r w:rsidR="00A76D02">
        <w:rPr>
          <w:rFonts w:ascii="Times New Roman" w:hAnsi="Times New Roman" w:cs="Times New Roman"/>
          <w:sz w:val="20"/>
          <w:szCs w:val="20"/>
          <w:lang w:eastAsia="zh-CN"/>
        </w:rPr>
        <w:t>not</w:t>
      </w:r>
      <w:r w:rsidR="00700791">
        <w:rPr>
          <w:rFonts w:ascii="Times New Roman" w:hAnsi="Times New Roman" w:cs="Times New Roman"/>
          <w:sz w:val="20"/>
          <w:szCs w:val="20"/>
          <w:lang w:eastAsia="zh-CN"/>
        </w:rPr>
        <w:t xml:space="preserve"> need to be provided)</w:t>
      </w:r>
    </w:p>
    <w:p w14:paraId="30D2DBC5" w14:textId="77777777" w:rsidR="006A07D4" w:rsidRDefault="006A07D4">
      <w:pPr>
        <w:rPr>
          <w:rFonts w:cs="Times New Roman"/>
          <w:sz w:val="24"/>
          <w:szCs w:val="24"/>
          <w:lang w:eastAsia="zh-CN"/>
        </w:rPr>
      </w:pPr>
      <w:r w:rsidRPr="006A07D4">
        <w:rPr>
          <w:rFonts w:cs="Times New Roman"/>
          <w:b/>
          <w:bCs/>
          <w:sz w:val="24"/>
          <w:szCs w:val="24"/>
          <w:lang w:eastAsia="zh-CN"/>
        </w:rPr>
        <w:t>Exporter’s Declaration:</w:t>
      </w:r>
      <w:r>
        <w:rPr>
          <w:rFonts w:cs="Times New Roman"/>
          <w:sz w:val="24"/>
          <w:szCs w:val="24"/>
          <w:lang w:eastAsia="zh-CN"/>
        </w:rPr>
        <w:t xml:space="preserve">  </w:t>
      </w:r>
    </w:p>
    <w:p w14:paraId="755235EF" w14:textId="65C5F0F8" w:rsidR="00D12B96" w:rsidRPr="0082568D" w:rsidRDefault="00D12B96">
      <w:pPr>
        <w:rPr>
          <w:rFonts w:ascii="Aptos" w:hAnsi="Aptos" w:cs="Times New Roman"/>
          <w:sz w:val="24"/>
          <w:szCs w:val="24"/>
          <w:lang w:eastAsia="zh-CN"/>
        </w:rPr>
      </w:pPr>
      <w:r w:rsidRPr="0082568D">
        <w:rPr>
          <w:rFonts w:ascii="Aptos" w:hAnsi="Aptos" w:cs="Times New Roman"/>
          <w:sz w:val="24"/>
          <w:szCs w:val="24"/>
          <w:lang w:eastAsia="zh-CN"/>
        </w:rPr>
        <w:t>I</w:t>
      </w:r>
      <w:r w:rsidR="006B2B52" w:rsidRPr="0082568D">
        <w:rPr>
          <w:rFonts w:ascii="Aptos" w:hAnsi="Aptos" w:cs="Times New Roman"/>
          <w:sz w:val="24"/>
          <w:szCs w:val="24"/>
          <w:lang w:eastAsia="zh-CN"/>
        </w:rPr>
        <w:t>, ______</w:t>
      </w:r>
      <w:r w:rsidR="00A24FAE" w:rsidRPr="0082568D">
        <w:rPr>
          <w:rFonts w:ascii="Aptos" w:hAnsi="Aptos" w:cs="Times New Roman"/>
          <w:sz w:val="24"/>
          <w:szCs w:val="24"/>
          <w:lang w:eastAsia="zh-CN"/>
        </w:rPr>
        <w:t xml:space="preserve">__, </w:t>
      </w:r>
      <w:r w:rsidRPr="0082568D">
        <w:rPr>
          <w:rFonts w:ascii="Aptos" w:hAnsi="Aptos" w:cs="Times New Roman"/>
          <w:sz w:val="24"/>
          <w:szCs w:val="24"/>
          <w:lang w:eastAsia="zh-CN"/>
        </w:rPr>
        <w:t>on behalf of the shipper</w:t>
      </w:r>
      <w:r w:rsidR="006A07D4" w:rsidRPr="0082568D">
        <w:rPr>
          <w:rFonts w:ascii="Aptos" w:hAnsi="Aptos" w:cs="Times New Roman"/>
          <w:sz w:val="24"/>
          <w:szCs w:val="24"/>
          <w:lang w:eastAsia="zh-CN"/>
        </w:rPr>
        <w:t xml:space="preserve">: </w:t>
      </w:r>
      <w:r w:rsidR="006B2B52" w:rsidRPr="0082568D">
        <w:rPr>
          <w:rFonts w:ascii="Aptos" w:hAnsi="Aptos" w:cs="Times New Roman"/>
          <w:sz w:val="24"/>
          <w:szCs w:val="24"/>
          <w:lang w:eastAsia="zh-CN"/>
        </w:rPr>
        <w:t>_____________</w:t>
      </w:r>
      <w:r w:rsidR="006A07D4" w:rsidRPr="0082568D">
        <w:rPr>
          <w:rFonts w:ascii="Aptos" w:hAnsi="Aptos" w:cs="Times New Roman"/>
          <w:sz w:val="24"/>
          <w:szCs w:val="24"/>
          <w:u w:val="single"/>
          <w:lang w:eastAsia="zh-CN"/>
        </w:rPr>
        <w:t xml:space="preserve"> </w:t>
      </w:r>
      <w:r w:rsidR="00A24FAE" w:rsidRPr="0082568D">
        <w:rPr>
          <w:rFonts w:ascii="Aptos" w:hAnsi="Aptos" w:cs="Times New Roman"/>
          <w:sz w:val="24"/>
          <w:szCs w:val="24"/>
          <w:lang w:eastAsia="zh-CN"/>
        </w:rPr>
        <w:t>d</w:t>
      </w:r>
      <w:r w:rsidR="00402D22" w:rsidRPr="0082568D">
        <w:rPr>
          <w:rFonts w:ascii="Aptos" w:hAnsi="Aptos" w:cs="Times New Roman"/>
          <w:sz w:val="24"/>
          <w:szCs w:val="24"/>
          <w:lang w:eastAsia="zh-CN"/>
        </w:rPr>
        <w:t>eclare that the gross mass of the subjected container</w:t>
      </w:r>
      <w:r w:rsidR="00A24FAE" w:rsidRPr="0082568D">
        <w:rPr>
          <w:rFonts w:ascii="Aptos" w:hAnsi="Aptos" w:cs="Times New Roman"/>
          <w:sz w:val="24"/>
          <w:szCs w:val="24"/>
          <w:lang w:eastAsia="zh-CN"/>
        </w:rPr>
        <w:t>(s)</w:t>
      </w:r>
      <w:r w:rsidR="00402D22" w:rsidRPr="0082568D">
        <w:rPr>
          <w:rFonts w:ascii="Aptos" w:hAnsi="Aptos" w:cs="Times New Roman"/>
          <w:sz w:val="24"/>
          <w:szCs w:val="24"/>
          <w:lang w:eastAsia="zh-CN"/>
        </w:rPr>
        <w:t xml:space="preserve"> has</w:t>
      </w:r>
      <w:r w:rsidR="00A24FAE" w:rsidRPr="0082568D">
        <w:rPr>
          <w:rFonts w:ascii="Aptos" w:hAnsi="Aptos" w:cs="Times New Roman"/>
          <w:sz w:val="24"/>
          <w:szCs w:val="24"/>
          <w:lang w:eastAsia="zh-CN"/>
        </w:rPr>
        <w:t xml:space="preserve">/have </w:t>
      </w:r>
      <w:r w:rsidR="00A94B4A" w:rsidRPr="0082568D">
        <w:rPr>
          <w:rFonts w:ascii="Aptos" w:hAnsi="Aptos" w:cs="Times New Roman"/>
          <w:sz w:val="24"/>
          <w:szCs w:val="24"/>
          <w:lang w:eastAsia="zh-CN"/>
        </w:rPr>
        <w:t>been verified by using</w:t>
      </w:r>
      <w:r w:rsidR="00417980" w:rsidRPr="0082568D">
        <w:rPr>
          <w:rFonts w:ascii="Aptos" w:hAnsi="Aptos" w:cs="Times New Roman"/>
          <w:sz w:val="24"/>
          <w:szCs w:val="24"/>
          <w:lang w:eastAsia="zh-CN"/>
        </w:rPr>
        <w:t xml:space="preserve"> </w:t>
      </w:r>
      <w:r w:rsidR="00A94B4A" w:rsidRPr="0082568D">
        <w:rPr>
          <w:rFonts w:ascii="Aptos" w:hAnsi="Aptos" w:cs="Times New Roman"/>
          <w:sz w:val="24"/>
          <w:szCs w:val="24"/>
          <w:lang w:eastAsia="zh-CN"/>
        </w:rPr>
        <w:t>(</w:t>
      </w:r>
      <w:r w:rsidR="00402D22" w:rsidRPr="0082568D">
        <w:rPr>
          <w:rFonts w:ascii="Aptos" w:hAnsi="Aptos" w:cs="Times New Roman"/>
          <w:sz w:val="24"/>
          <w:szCs w:val="24"/>
          <w:lang w:eastAsia="zh-CN"/>
        </w:rPr>
        <w:t xml:space="preserve">please circle) </w:t>
      </w:r>
    </w:p>
    <w:p w14:paraId="13209804" w14:textId="6B0A63EE" w:rsidR="00402D22" w:rsidRPr="0082568D" w:rsidRDefault="00755834" w:rsidP="00417980">
      <w:pPr>
        <w:spacing w:line="240" w:lineRule="auto"/>
        <w:rPr>
          <w:rFonts w:ascii="Aptos" w:hAnsi="Aptos" w:cs="Times New Roman"/>
          <w:sz w:val="24"/>
          <w:szCs w:val="24"/>
          <w:lang w:eastAsia="zh-CN"/>
        </w:rPr>
      </w:pPr>
      <w:r w:rsidRPr="0082568D">
        <w:rPr>
          <w:rFonts w:ascii="Aptos" w:hAnsi="Aptos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F2700DB" wp14:editId="4658BE94">
                <wp:simplePos x="0" y="0"/>
                <wp:positionH relativeFrom="column">
                  <wp:posOffset>-22860</wp:posOffset>
                </wp:positionH>
                <wp:positionV relativeFrom="paragraph">
                  <wp:posOffset>25400</wp:posOffset>
                </wp:positionV>
                <wp:extent cx="131445" cy="135255"/>
                <wp:effectExtent l="0" t="0" r="1905" b="0"/>
                <wp:wrapTight wrapText="bothSides">
                  <wp:wrapPolygon edited="0">
                    <wp:start x="0" y="0"/>
                    <wp:lineTo x="0" y="21296"/>
                    <wp:lineTo x="21913" y="21296"/>
                    <wp:lineTo x="21913" y="0"/>
                    <wp:lineTo x="0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5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1425F" id="Rectangle 2" o:spid="_x0000_s1026" style="position:absolute;margin-left:-1.8pt;margin-top:2pt;width:10.35pt;height:10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" fillcolor="white [3201]" strokecolor="black [3200]" strokeweight="1pt">
                <v:path arrowok="t"/>
                <w10:wrap type="tight"/>
              </v:rect>
            </w:pict>
          </mc:Fallback>
        </mc:AlternateContent>
      </w:r>
      <w:r w:rsidR="00402D22" w:rsidRPr="0082568D">
        <w:rPr>
          <w:rFonts w:ascii="Aptos" w:hAnsi="Aptos" w:cs="Times New Roman"/>
          <w:b/>
          <w:bCs/>
          <w:sz w:val="24"/>
          <w:szCs w:val="24"/>
        </w:rPr>
        <w:t xml:space="preserve">Method 1: </w:t>
      </w:r>
      <w:r w:rsidR="00402D22" w:rsidRPr="0082568D">
        <w:rPr>
          <w:rFonts w:ascii="Aptos" w:hAnsi="Aptos" w:cs="Times New Roman"/>
          <w:sz w:val="24"/>
          <w:szCs w:val="24"/>
        </w:rPr>
        <w:t>Weighing the Packed Container (Certified Weight bridge</w:t>
      </w:r>
      <w:r w:rsidR="0039766A" w:rsidRPr="0082568D">
        <w:rPr>
          <w:rFonts w:ascii="Aptos" w:hAnsi="Aptos" w:cs="Times New Roman"/>
          <w:sz w:val="24"/>
          <w:szCs w:val="24"/>
        </w:rPr>
        <w:t>,</w:t>
      </w:r>
      <w:r w:rsidR="00A94B4A" w:rsidRPr="0082568D">
        <w:rPr>
          <w:rFonts w:ascii="Aptos" w:hAnsi="Aptos" w:cs="Times New Roman"/>
          <w:sz w:val="24"/>
          <w:szCs w:val="24"/>
        </w:rPr>
        <w:t xml:space="preserve"> etc.</w:t>
      </w:r>
      <w:r w:rsidR="00402D22" w:rsidRPr="0082568D">
        <w:rPr>
          <w:rFonts w:ascii="Aptos" w:hAnsi="Aptos" w:cs="Times New Roman"/>
          <w:sz w:val="24"/>
          <w:szCs w:val="24"/>
        </w:rPr>
        <w:t>)</w:t>
      </w:r>
      <w:r w:rsidR="0082568D">
        <w:rPr>
          <w:rFonts w:ascii="Aptos" w:hAnsi="Aptos" w:cs="Times New Roman" w:hint="eastAsia"/>
          <w:sz w:val="24"/>
          <w:szCs w:val="24"/>
          <w:lang w:eastAsia="zh-CN"/>
        </w:rPr>
        <w:t>,</w:t>
      </w:r>
      <w:r w:rsidR="00D12B96" w:rsidRPr="0082568D">
        <w:rPr>
          <w:rFonts w:ascii="Aptos" w:hAnsi="Aptos" w:cs="Times New Roman"/>
          <w:sz w:val="24"/>
          <w:szCs w:val="24"/>
          <w:lang w:eastAsia="zh-CN"/>
        </w:rPr>
        <w:t xml:space="preserve"> </w:t>
      </w:r>
      <w:r w:rsidR="00402D22" w:rsidRPr="0082568D">
        <w:rPr>
          <w:rFonts w:ascii="Aptos" w:hAnsi="Aptos" w:cs="Times New Roman"/>
          <w:sz w:val="24"/>
          <w:szCs w:val="24"/>
          <w:lang w:eastAsia="zh-CN"/>
        </w:rPr>
        <w:t>or</w:t>
      </w:r>
      <w:r w:rsidR="00D12B96" w:rsidRPr="0082568D">
        <w:rPr>
          <w:rFonts w:ascii="Aptos" w:hAnsi="Aptos" w:cs="Times New Roman"/>
          <w:sz w:val="24"/>
          <w:szCs w:val="24"/>
          <w:lang w:eastAsia="zh-CN"/>
        </w:rPr>
        <w:t xml:space="preserve">  </w:t>
      </w:r>
    </w:p>
    <w:p w14:paraId="6474926A" w14:textId="4D345ECB" w:rsidR="00D12B96" w:rsidRPr="0082568D" w:rsidRDefault="00755834" w:rsidP="006A07D4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sz w:val="24"/>
          <w:szCs w:val="24"/>
          <w:lang w:eastAsia="zh-CN"/>
        </w:rPr>
      </w:pPr>
      <w:r w:rsidRPr="0082568D">
        <w:rPr>
          <w:rFonts w:ascii="Aptos" w:hAnsi="Aptos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9418B1" wp14:editId="2D8431D7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131445" cy="131445"/>
                <wp:effectExtent l="0" t="0" r="1905" b="1905"/>
                <wp:wrapTight wrapText="bothSides">
                  <wp:wrapPolygon edited="0">
                    <wp:start x="0" y="0"/>
                    <wp:lineTo x="0" y="21913"/>
                    <wp:lineTo x="21913" y="21913"/>
                    <wp:lineTo x="21913" y="0"/>
                    <wp:lineTo x="0" y="0"/>
                  </wp:wrapPolygon>
                </wp:wrapTight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8371C" id="Rectangle 1" o:spid="_x0000_s1026" style="position:absolute;margin-left:-2.3pt;margin-top:1.65pt;width:10.35pt;height: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" fillcolor="white [3201]" strokecolor="black [3200]" strokeweight="1pt">
                <v:path arrowok="t"/>
                <w10:wrap type="tight"/>
              </v:rect>
            </w:pict>
          </mc:Fallback>
        </mc:AlternateContent>
      </w:r>
      <w:r w:rsidR="00402D22" w:rsidRPr="0082568D">
        <w:rPr>
          <w:rFonts w:ascii="Aptos" w:hAnsi="Aptos" w:cs="Times New Roman"/>
          <w:b/>
          <w:bCs/>
          <w:sz w:val="24"/>
          <w:szCs w:val="24"/>
        </w:rPr>
        <w:t xml:space="preserve">Method 2: </w:t>
      </w:r>
      <w:r w:rsidR="00402D22" w:rsidRPr="0082568D">
        <w:rPr>
          <w:rFonts w:ascii="Aptos" w:hAnsi="Aptos" w:cs="Times New Roman"/>
          <w:sz w:val="24"/>
          <w:szCs w:val="24"/>
        </w:rPr>
        <w:t xml:space="preserve">Weigh all </w:t>
      </w:r>
      <w:r w:rsidR="0039766A" w:rsidRPr="0082568D">
        <w:rPr>
          <w:rFonts w:ascii="Aptos" w:hAnsi="Aptos" w:cs="Times New Roman"/>
          <w:sz w:val="24"/>
          <w:szCs w:val="24"/>
        </w:rPr>
        <w:t>packages and cargo items, including pallets, and add the container's tare mass</w:t>
      </w:r>
      <w:r w:rsidR="00402D22" w:rsidRPr="0082568D">
        <w:rPr>
          <w:rFonts w:ascii="Aptos" w:hAnsi="Aptos" w:cs="Times New Roman"/>
          <w:sz w:val="24"/>
          <w:szCs w:val="24"/>
        </w:rPr>
        <w:t>.</w:t>
      </w:r>
    </w:p>
    <w:p w14:paraId="4F4B5AD0" w14:textId="77777777" w:rsidR="006A07D4" w:rsidRDefault="006A07D4" w:rsidP="006A07D4">
      <w:pPr>
        <w:spacing w:after="0" w:line="240" w:lineRule="auto"/>
        <w:rPr>
          <w:rFonts w:cs="Times New Roman"/>
          <w:sz w:val="24"/>
          <w:szCs w:val="24"/>
          <w:lang w:eastAsia="zh-CN"/>
        </w:rPr>
      </w:pPr>
    </w:p>
    <w:p w14:paraId="18891610" w14:textId="5079D3C4" w:rsidR="00402D22" w:rsidRPr="0082568D" w:rsidRDefault="00402D22" w:rsidP="006A07D4">
      <w:pPr>
        <w:spacing w:line="240" w:lineRule="auto"/>
        <w:rPr>
          <w:rFonts w:ascii="Aptos" w:hAnsi="Aptos" w:cs="HelveticaNeue-Bold"/>
          <w:bCs/>
          <w:sz w:val="24"/>
          <w:szCs w:val="24"/>
        </w:rPr>
      </w:pPr>
      <w:r w:rsidRPr="0082568D">
        <w:rPr>
          <w:rFonts w:ascii="Aptos" w:hAnsi="Aptos" w:cs="Times New Roman"/>
          <w:sz w:val="24"/>
          <w:szCs w:val="24"/>
          <w:lang w:eastAsia="zh-CN"/>
        </w:rPr>
        <w:t>I understand that the a</w:t>
      </w:r>
      <w:r w:rsidR="00931621" w:rsidRPr="0082568D">
        <w:rPr>
          <w:rFonts w:ascii="Aptos" w:hAnsi="Aptos" w:cs="HelveticaNeue-Bold"/>
          <w:bCs/>
          <w:sz w:val="24"/>
          <w:szCs w:val="24"/>
        </w:rPr>
        <w:t>ccuracy of the VGM</w:t>
      </w:r>
      <w:r w:rsidR="0039766A" w:rsidRPr="0082568D">
        <w:rPr>
          <w:rFonts w:ascii="Aptos" w:hAnsi="Aptos" w:cs="HelveticaNeue-Bold"/>
          <w:bCs/>
          <w:sz w:val="24"/>
          <w:szCs w:val="24"/>
        </w:rPr>
        <w:t xml:space="preserve"> (Verified Gross Mass) obtained for a container is solely the responsibility of the shipper and can</w:t>
      </w:r>
      <w:r w:rsidRPr="0082568D">
        <w:rPr>
          <w:rFonts w:ascii="Aptos" w:hAnsi="Aptos" w:cs="HelveticaNeue-Bold"/>
          <w:bCs/>
          <w:sz w:val="24"/>
          <w:szCs w:val="24"/>
        </w:rPr>
        <w:t xml:space="preserve"> be monitored by the relevant regulatory authority. Any misleading or incorrect declaration will </w:t>
      </w:r>
      <w:r w:rsidR="0039766A" w:rsidRPr="0082568D">
        <w:rPr>
          <w:rFonts w:ascii="Aptos" w:hAnsi="Aptos" w:cs="HelveticaNeue-Bold"/>
          <w:bCs/>
          <w:sz w:val="24"/>
          <w:szCs w:val="24"/>
        </w:rPr>
        <w:t>delay container loading and may result in a</w:t>
      </w:r>
      <w:r w:rsidRPr="0082568D">
        <w:rPr>
          <w:rFonts w:ascii="Aptos" w:hAnsi="Aptos" w:cs="HelveticaNeue-Bold"/>
          <w:bCs/>
          <w:sz w:val="24"/>
          <w:szCs w:val="24"/>
        </w:rPr>
        <w:t xml:space="preserve"> penalty</w:t>
      </w:r>
      <w:r w:rsidR="00D372FC" w:rsidRPr="0082568D">
        <w:rPr>
          <w:rFonts w:ascii="Aptos" w:hAnsi="Aptos" w:cs="HelveticaNeue-Bold"/>
          <w:bCs/>
          <w:sz w:val="24"/>
          <w:szCs w:val="24"/>
        </w:rPr>
        <w:t xml:space="preserve"> of up to AUD 500/container + GST</w:t>
      </w:r>
      <w:r w:rsidR="00931621" w:rsidRPr="0082568D">
        <w:rPr>
          <w:rFonts w:ascii="Aptos" w:hAnsi="Aptos" w:cs="HelveticaNeue-Bold"/>
          <w:bCs/>
          <w:sz w:val="24"/>
          <w:szCs w:val="24"/>
        </w:rPr>
        <w:t>.</w:t>
      </w:r>
      <w:r w:rsidRPr="0082568D">
        <w:rPr>
          <w:rFonts w:ascii="Aptos" w:hAnsi="Aptos" w:cs="HelveticaNeue-Bold"/>
          <w:bCs/>
          <w:sz w:val="24"/>
          <w:szCs w:val="24"/>
        </w:rPr>
        <w:t xml:space="preserve"> </w:t>
      </w:r>
    </w:p>
    <w:p w14:paraId="329BC8F5" w14:textId="1DFBCD7E" w:rsidR="00417980" w:rsidRPr="0039766A" w:rsidRDefault="003B570E" w:rsidP="004179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39766A">
        <w:rPr>
          <w:rFonts w:cs="Times New Roman"/>
          <w:sz w:val="24"/>
          <w:szCs w:val="24"/>
          <w:lang w:eastAsia="zh-CN"/>
        </w:rPr>
        <w:t>Name of Approved representative</w:t>
      </w:r>
      <w:r w:rsidRPr="000C7AF2">
        <w:rPr>
          <w:rFonts w:cs="Times New Roman"/>
          <w:sz w:val="24"/>
          <w:szCs w:val="24"/>
          <w:lang w:eastAsia="zh-CN"/>
        </w:rPr>
        <w:t>*</w:t>
      </w:r>
      <w:r w:rsidR="006A07D4" w:rsidRPr="000C7AF2">
        <w:rPr>
          <w:rFonts w:cs="Times New Roman"/>
          <w:sz w:val="24"/>
          <w:szCs w:val="24"/>
          <w:lang w:eastAsia="zh-CN"/>
        </w:rPr>
        <w:t>:</w:t>
      </w:r>
      <w:r w:rsidR="000C7AF2" w:rsidRPr="00A26C2F">
        <w:rPr>
          <w:rFonts w:cs="Times New Roman" w:hint="eastAsia"/>
          <w:sz w:val="24"/>
          <w:szCs w:val="24"/>
          <w:lang w:eastAsia="zh-CN"/>
        </w:rPr>
        <w:t xml:space="preserve">          </w:t>
      </w:r>
      <w:r w:rsidR="006A07D4" w:rsidRPr="00A26C2F">
        <w:rPr>
          <w:rFonts w:cs="Times New Roman"/>
          <w:sz w:val="24"/>
          <w:szCs w:val="24"/>
          <w:lang w:eastAsia="zh-CN"/>
        </w:rPr>
        <w:t xml:space="preserve"> </w:t>
      </w:r>
      <w:r w:rsidRPr="00A26C2F">
        <w:rPr>
          <w:rFonts w:cs="Times New Roman"/>
          <w:sz w:val="24"/>
          <w:szCs w:val="24"/>
          <w:lang w:eastAsia="zh-CN"/>
        </w:rPr>
        <w:t xml:space="preserve"> </w:t>
      </w:r>
      <w:r w:rsidR="00417980" w:rsidRPr="00A26C2F">
        <w:rPr>
          <w:rFonts w:cs="Times New Roman"/>
          <w:sz w:val="24"/>
          <w:szCs w:val="24"/>
          <w:lang w:eastAsia="zh-CN"/>
        </w:rPr>
        <w:t xml:space="preserve">      </w:t>
      </w:r>
      <w:r w:rsidR="000C7AF2" w:rsidRPr="00A26C2F">
        <w:rPr>
          <w:rFonts w:cs="Times New Roman" w:hint="eastAsia"/>
          <w:sz w:val="24"/>
          <w:szCs w:val="24"/>
          <w:lang w:eastAsia="zh-CN"/>
        </w:rPr>
        <w:t xml:space="preserve"> </w:t>
      </w:r>
      <w:r w:rsidR="00534C0C" w:rsidRPr="00A26C2F">
        <w:rPr>
          <w:rFonts w:cs="Times New Roman" w:hint="eastAsia"/>
          <w:sz w:val="24"/>
          <w:szCs w:val="24"/>
          <w:lang w:eastAsia="zh-CN"/>
        </w:rPr>
        <w:t xml:space="preserve">         </w:t>
      </w:r>
      <w:r w:rsidR="00534C0C">
        <w:rPr>
          <w:rFonts w:cs="Times New Roman" w:hint="eastAsia"/>
          <w:sz w:val="24"/>
          <w:szCs w:val="24"/>
          <w:lang w:eastAsia="zh-CN"/>
        </w:rPr>
        <w:t xml:space="preserve">  </w:t>
      </w:r>
      <w:r w:rsidR="00A26C2F">
        <w:rPr>
          <w:rFonts w:cs="Times New Roman" w:hint="eastAsia"/>
          <w:sz w:val="24"/>
          <w:szCs w:val="24"/>
          <w:lang w:eastAsia="zh-CN"/>
        </w:rPr>
        <w:t xml:space="preserve">Position:  </w:t>
      </w:r>
      <w:r w:rsidR="00A26C2F" w:rsidRPr="00A26C2F">
        <w:rPr>
          <w:rFonts w:cs="Times New Roman" w:hint="eastAsia"/>
          <w:sz w:val="24"/>
          <w:szCs w:val="24"/>
          <w:u w:val="single"/>
          <w:lang w:eastAsia="zh-CN"/>
        </w:rPr>
        <w:t>Export Manager</w:t>
      </w:r>
    </w:p>
    <w:p w14:paraId="04E499C5" w14:textId="77777777" w:rsidR="00657A44" w:rsidRDefault="00657A44" w:rsidP="004179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eastAsia="zh-CN"/>
        </w:rPr>
      </w:pPr>
    </w:p>
    <w:p w14:paraId="432676BE" w14:textId="359F3758" w:rsidR="00417980" w:rsidRPr="0039766A" w:rsidRDefault="003B570E" w:rsidP="004179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39766A">
        <w:rPr>
          <w:rFonts w:cs="Times New Roman"/>
          <w:sz w:val="24"/>
          <w:szCs w:val="24"/>
          <w:lang w:eastAsia="zh-CN"/>
        </w:rPr>
        <w:t xml:space="preserve">Signature </w:t>
      </w:r>
      <w:r w:rsidR="0039766A" w:rsidRPr="0039766A">
        <w:rPr>
          <w:rFonts w:cs="Times New Roman"/>
          <w:sz w:val="24"/>
          <w:szCs w:val="24"/>
          <w:lang w:eastAsia="zh-CN"/>
        </w:rPr>
        <w:t>of</w:t>
      </w:r>
      <w:r w:rsidRPr="0039766A">
        <w:rPr>
          <w:rFonts w:cs="Times New Roman"/>
          <w:sz w:val="24"/>
          <w:szCs w:val="24"/>
          <w:lang w:eastAsia="zh-CN"/>
        </w:rPr>
        <w:t xml:space="preserve"> approved </w:t>
      </w:r>
      <w:r w:rsidR="00417980" w:rsidRPr="0039766A">
        <w:rPr>
          <w:rFonts w:cs="Times New Roman"/>
          <w:sz w:val="24"/>
          <w:szCs w:val="24"/>
          <w:lang w:eastAsia="zh-CN"/>
        </w:rPr>
        <w:t>representative</w:t>
      </w:r>
      <w:r w:rsidR="00657A44" w:rsidRPr="00A26C2F">
        <w:rPr>
          <w:rFonts w:cs="Times New Roman" w:hint="eastAsia"/>
          <w:sz w:val="24"/>
          <w:szCs w:val="24"/>
          <w:lang w:eastAsia="zh-CN"/>
        </w:rPr>
        <w:t xml:space="preserve">*        </w:t>
      </w:r>
      <w:r w:rsidR="00A26C2F" w:rsidRPr="00A26C2F">
        <w:rPr>
          <w:rFonts w:cs="Times New Roman" w:hint="eastAsia"/>
          <w:sz w:val="24"/>
          <w:szCs w:val="24"/>
          <w:lang w:eastAsia="zh-CN"/>
        </w:rPr>
        <w:t>___________________</w:t>
      </w:r>
      <w:r w:rsidR="00657A44">
        <w:rPr>
          <w:rFonts w:cs="Times New Roman" w:hint="eastAsia"/>
          <w:sz w:val="24"/>
          <w:szCs w:val="24"/>
          <w:u w:val="single"/>
          <w:lang w:eastAsia="zh-CN"/>
        </w:rPr>
        <w:t xml:space="preserve">  </w:t>
      </w:r>
      <w:r w:rsidR="006A07D4" w:rsidRPr="0039766A">
        <w:rPr>
          <w:rFonts w:cs="Times New Roman"/>
          <w:sz w:val="24"/>
          <w:szCs w:val="24"/>
          <w:u w:val="single"/>
          <w:lang w:eastAsia="zh-CN"/>
        </w:rPr>
        <w:t xml:space="preserve">  </w:t>
      </w:r>
      <w:r w:rsidR="00931621" w:rsidRPr="0039766A">
        <w:rPr>
          <w:rFonts w:cs="Times New Roman"/>
          <w:sz w:val="24"/>
          <w:szCs w:val="24"/>
          <w:lang w:eastAsia="zh-CN"/>
        </w:rPr>
        <w:t xml:space="preserve"> </w:t>
      </w:r>
      <w:r w:rsidR="00E3514F" w:rsidRPr="0039766A">
        <w:rPr>
          <w:rFonts w:cs="Times New Roman"/>
          <w:sz w:val="24"/>
          <w:szCs w:val="24"/>
          <w:lang w:eastAsia="zh-CN"/>
        </w:rPr>
        <w:t xml:space="preserve"> </w:t>
      </w:r>
      <w:r w:rsidR="00931621" w:rsidRPr="0039766A">
        <w:rPr>
          <w:rFonts w:cs="Times New Roman"/>
          <w:sz w:val="24"/>
          <w:szCs w:val="24"/>
          <w:lang w:eastAsia="zh-CN"/>
        </w:rPr>
        <w:t xml:space="preserve">  </w:t>
      </w:r>
    </w:p>
    <w:p w14:paraId="65954485" w14:textId="77777777" w:rsidR="0039766A" w:rsidRPr="0039766A" w:rsidRDefault="0039766A" w:rsidP="004179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eastAsia="zh-CN"/>
        </w:rPr>
      </w:pPr>
    </w:p>
    <w:p w14:paraId="4B11872D" w14:textId="333F8843" w:rsidR="0039766A" w:rsidRPr="0039766A" w:rsidRDefault="00A26C2F" w:rsidP="004179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eastAsia="zh-CN"/>
        </w:rPr>
      </w:pPr>
      <w:r>
        <w:rPr>
          <w:rFonts w:cs="Times New Roman" w:hint="eastAsia"/>
          <w:sz w:val="24"/>
          <w:szCs w:val="24"/>
          <w:lang w:eastAsia="zh-CN"/>
        </w:rPr>
        <w:t>Mobile p</w:t>
      </w:r>
      <w:r w:rsidR="00417980" w:rsidRPr="0039766A">
        <w:rPr>
          <w:rFonts w:cs="Times New Roman"/>
          <w:sz w:val="24"/>
          <w:szCs w:val="24"/>
          <w:lang w:eastAsia="zh-CN"/>
        </w:rPr>
        <w:t>hone</w:t>
      </w:r>
      <w:r w:rsidR="003B570E" w:rsidRPr="0039766A">
        <w:rPr>
          <w:rFonts w:cs="Times New Roman"/>
          <w:sz w:val="24"/>
          <w:szCs w:val="24"/>
          <w:lang w:eastAsia="zh-CN"/>
        </w:rPr>
        <w:t>*</w:t>
      </w:r>
      <w:r w:rsidR="00E3514F" w:rsidRPr="0039766A">
        <w:rPr>
          <w:rFonts w:cs="Times New Roman"/>
          <w:sz w:val="24"/>
          <w:szCs w:val="24"/>
          <w:lang w:eastAsia="zh-CN"/>
        </w:rPr>
        <w:t>: ________________</w:t>
      </w:r>
      <w:r w:rsidR="00D12B96" w:rsidRPr="0039766A">
        <w:rPr>
          <w:rFonts w:cs="Times New Roman"/>
          <w:sz w:val="24"/>
          <w:szCs w:val="24"/>
          <w:lang w:eastAsia="zh-CN"/>
        </w:rPr>
        <w:t xml:space="preserve"> </w:t>
      </w:r>
      <w:r>
        <w:rPr>
          <w:rFonts w:cs="Times New Roman" w:hint="eastAsia"/>
          <w:sz w:val="24"/>
          <w:szCs w:val="24"/>
          <w:lang w:eastAsia="zh-CN"/>
        </w:rPr>
        <w:t>(emergency contact number)</w:t>
      </w:r>
      <w:r w:rsidR="00417980" w:rsidRPr="0039766A">
        <w:rPr>
          <w:rFonts w:cs="Times New Roman"/>
          <w:sz w:val="24"/>
          <w:szCs w:val="24"/>
          <w:lang w:eastAsia="zh-CN"/>
        </w:rPr>
        <w:t xml:space="preserve">       </w:t>
      </w:r>
    </w:p>
    <w:p w14:paraId="158AC1B7" w14:textId="7F21500A" w:rsidR="00931621" w:rsidRPr="0039766A" w:rsidRDefault="00417980" w:rsidP="0041798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eastAsia="zh-CN"/>
        </w:rPr>
      </w:pPr>
      <w:r w:rsidRPr="0039766A">
        <w:rPr>
          <w:rFonts w:cs="Times New Roman"/>
          <w:sz w:val="24"/>
          <w:szCs w:val="24"/>
          <w:lang w:eastAsia="zh-CN"/>
        </w:rPr>
        <w:t>E-mail:</w:t>
      </w:r>
      <w:r w:rsidR="00A26C2F">
        <w:rPr>
          <w:rFonts w:cs="Times New Roman" w:hint="eastAsia"/>
          <w:sz w:val="24"/>
          <w:szCs w:val="24"/>
          <w:lang w:eastAsia="zh-CN"/>
        </w:rPr>
        <w:t xml:space="preserve">  </w:t>
      </w:r>
      <w:r w:rsidRPr="0039766A">
        <w:rPr>
          <w:rFonts w:cs="Times New Roman"/>
          <w:sz w:val="24"/>
          <w:szCs w:val="24"/>
          <w:lang w:eastAsia="zh-CN"/>
        </w:rPr>
        <w:t xml:space="preserve"> ______________________</w:t>
      </w:r>
      <w:r w:rsidR="00045E6F" w:rsidRPr="0039766A">
        <w:rPr>
          <w:rFonts w:cs="Times New Roman"/>
          <w:sz w:val="24"/>
          <w:szCs w:val="24"/>
          <w:lang w:eastAsia="zh-CN"/>
        </w:rPr>
        <w:t xml:space="preserve">    </w:t>
      </w:r>
      <w:r w:rsidR="00E3514F" w:rsidRPr="0039766A">
        <w:rPr>
          <w:rFonts w:cs="Times New Roman"/>
          <w:sz w:val="24"/>
          <w:szCs w:val="24"/>
          <w:lang w:eastAsia="zh-CN"/>
        </w:rPr>
        <w:t xml:space="preserve"> </w:t>
      </w:r>
      <w:r w:rsidR="00931621" w:rsidRPr="0039766A">
        <w:rPr>
          <w:rFonts w:cs="Times New Roman"/>
          <w:sz w:val="24"/>
          <w:szCs w:val="24"/>
          <w:lang w:eastAsia="zh-CN"/>
        </w:rPr>
        <w:t xml:space="preserve">  </w:t>
      </w:r>
      <w:r w:rsidR="00A94B4A" w:rsidRPr="0039766A">
        <w:rPr>
          <w:rFonts w:cs="Times New Roman"/>
          <w:sz w:val="24"/>
          <w:szCs w:val="24"/>
          <w:lang w:eastAsia="zh-CN"/>
        </w:rPr>
        <w:t xml:space="preserve">   </w:t>
      </w:r>
      <w:r w:rsidR="00A94B4A" w:rsidRPr="0039766A">
        <w:rPr>
          <w:rFonts w:cs="Times New Roman"/>
          <w:sz w:val="24"/>
          <w:szCs w:val="24"/>
          <w:lang w:eastAsia="zh-CN"/>
        </w:rPr>
        <w:tab/>
      </w:r>
    </w:p>
    <w:p w14:paraId="4A064F8F" w14:textId="4EC335D9" w:rsidR="00D12B96" w:rsidRDefault="006A07D4">
      <w:r w:rsidRPr="0039766A">
        <w:rPr>
          <w:sz w:val="24"/>
          <w:szCs w:val="24"/>
          <w:lang w:eastAsia="zh-CN"/>
        </w:rPr>
        <w:t>Date</w:t>
      </w:r>
      <w:r w:rsidR="003B570E" w:rsidRPr="0039766A">
        <w:rPr>
          <w:sz w:val="24"/>
          <w:szCs w:val="24"/>
          <w:lang w:eastAsia="zh-CN"/>
        </w:rPr>
        <w:t xml:space="preserve"> Of Declaration</w:t>
      </w:r>
      <w:r w:rsidR="00417980" w:rsidRPr="0039766A">
        <w:rPr>
          <w:sz w:val="24"/>
          <w:szCs w:val="24"/>
          <w:lang w:eastAsia="zh-CN"/>
        </w:rPr>
        <w:t>*</w:t>
      </w:r>
      <w:r w:rsidRPr="0039766A">
        <w:rPr>
          <w:sz w:val="24"/>
          <w:szCs w:val="24"/>
          <w:lang w:eastAsia="zh-CN"/>
        </w:rPr>
        <w:t>: _________________________</w:t>
      </w:r>
      <w:r w:rsidR="00D12B96" w:rsidRPr="00D12B96">
        <w:rPr>
          <w:lang w:eastAsia="zh-CN"/>
        </w:rPr>
        <w:t xml:space="preserve">           </w:t>
      </w:r>
    </w:p>
    <w:sectPr w:rsidR="00D12B96" w:rsidSect="003976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916C" w14:textId="77777777" w:rsidR="00C646A2" w:rsidRDefault="00C646A2" w:rsidP="008E2C6D">
      <w:pPr>
        <w:spacing w:after="0" w:line="240" w:lineRule="auto"/>
      </w:pPr>
      <w:r>
        <w:separator/>
      </w:r>
    </w:p>
  </w:endnote>
  <w:endnote w:type="continuationSeparator" w:id="0">
    <w:p w14:paraId="1A78DD45" w14:textId="77777777" w:rsidR="00C646A2" w:rsidRDefault="00C646A2" w:rsidP="008E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0939" w14:textId="77777777" w:rsidR="008E2C6D" w:rsidRDefault="008E2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FB82" w14:textId="77777777" w:rsidR="008E2C6D" w:rsidRDefault="008E2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640F" w14:textId="77777777" w:rsidR="008E2C6D" w:rsidRDefault="008E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5316" w14:textId="77777777" w:rsidR="00C646A2" w:rsidRDefault="00C646A2" w:rsidP="008E2C6D">
      <w:pPr>
        <w:spacing w:after="0" w:line="240" w:lineRule="auto"/>
      </w:pPr>
      <w:r>
        <w:separator/>
      </w:r>
    </w:p>
  </w:footnote>
  <w:footnote w:type="continuationSeparator" w:id="0">
    <w:p w14:paraId="3CD972DD" w14:textId="77777777" w:rsidR="00C646A2" w:rsidRDefault="00C646A2" w:rsidP="008E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17C8" w14:textId="3DBD8232" w:rsidR="008E2C6D" w:rsidRDefault="008E2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6478" w14:textId="2A3892AE" w:rsidR="008E2C6D" w:rsidRDefault="008E2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9E86" w14:textId="62B7BC3E" w:rsidR="008E2C6D" w:rsidRDefault="008E2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6D2"/>
    <w:multiLevelType w:val="hybridMultilevel"/>
    <w:tmpl w:val="31004DE4"/>
    <w:lvl w:ilvl="0" w:tplc="66C86794">
      <w:numFmt w:val="bullet"/>
      <w:lvlText w:val="-"/>
      <w:lvlJc w:val="left"/>
      <w:pPr>
        <w:ind w:left="3195" w:hanging="360"/>
      </w:pPr>
      <w:rPr>
        <w:rFonts w:ascii="Times New Roman" w:eastAsiaTheme="minorEastAsia" w:hAnsi="Times New Roman" w:cs="Times New Roman" w:hint="default"/>
        <w:b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47568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6"/>
    <w:rsid w:val="00026898"/>
    <w:rsid w:val="00045E6F"/>
    <w:rsid w:val="000C7AF2"/>
    <w:rsid w:val="001935D1"/>
    <w:rsid w:val="00200265"/>
    <w:rsid w:val="00201A21"/>
    <w:rsid w:val="002C46F8"/>
    <w:rsid w:val="002D02E6"/>
    <w:rsid w:val="00377DFE"/>
    <w:rsid w:val="0039766A"/>
    <w:rsid w:val="003B570E"/>
    <w:rsid w:val="00402D22"/>
    <w:rsid w:val="00417980"/>
    <w:rsid w:val="004625F1"/>
    <w:rsid w:val="00473791"/>
    <w:rsid w:val="004A78E1"/>
    <w:rsid w:val="004C31AB"/>
    <w:rsid w:val="004D1755"/>
    <w:rsid w:val="00534C0C"/>
    <w:rsid w:val="005F7388"/>
    <w:rsid w:val="00657A44"/>
    <w:rsid w:val="00677E59"/>
    <w:rsid w:val="0069129C"/>
    <w:rsid w:val="006974E8"/>
    <w:rsid w:val="006A07D4"/>
    <w:rsid w:val="006B2B52"/>
    <w:rsid w:val="006C1259"/>
    <w:rsid w:val="00700791"/>
    <w:rsid w:val="00714A30"/>
    <w:rsid w:val="00755834"/>
    <w:rsid w:val="007A0161"/>
    <w:rsid w:val="007C1A2F"/>
    <w:rsid w:val="0082568D"/>
    <w:rsid w:val="008A73CD"/>
    <w:rsid w:val="008E2C6D"/>
    <w:rsid w:val="008F6E51"/>
    <w:rsid w:val="00915017"/>
    <w:rsid w:val="00920544"/>
    <w:rsid w:val="00931621"/>
    <w:rsid w:val="00962173"/>
    <w:rsid w:val="009F0935"/>
    <w:rsid w:val="00A11F59"/>
    <w:rsid w:val="00A24FAE"/>
    <w:rsid w:val="00A26C2F"/>
    <w:rsid w:val="00A63FAC"/>
    <w:rsid w:val="00A70CFC"/>
    <w:rsid w:val="00A76D02"/>
    <w:rsid w:val="00A94B4A"/>
    <w:rsid w:val="00AB12C1"/>
    <w:rsid w:val="00C646A2"/>
    <w:rsid w:val="00CA10ED"/>
    <w:rsid w:val="00D062D3"/>
    <w:rsid w:val="00D12B96"/>
    <w:rsid w:val="00D372FC"/>
    <w:rsid w:val="00DF6794"/>
    <w:rsid w:val="00E3514F"/>
    <w:rsid w:val="00EF6D21"/>
    <w:rsid w:val="00F5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1F5A4"/>
  <w15:docId w15:val="{230181D8-54AF-4F80-873A-9F19E481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B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C6D"/>
  </w:style>
  <w:style w:type="paragraph" w:styleId="Footer">
    <w:name w:val="footer"/>
    <w:basedOn w:val="Normal"/>
    <w:link w:val="FooterChar"/>
    <w:uiPriority w:val="99"/>
    <w:unhideWhenUsed/>
    <w:rsid w:val="008E2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2911DF45174F9866EF534D20E795" ma:contentTypeVersion="12" ma:contentTypeDescription="Create a new document." ma:contentTypeScope="" ma:versionID="8da2d862c5b72a116e1e6a3d0da1bb2f">
  <xsd:schema xmlns:xsd="http://www.w3.org/2001/XMLSchema" xmlns:xs="http://www.w3.org/2001/XMLSchema" xmlns:p="http://schemas.microsoft.com/office/2006/metadata/properties" xmlns:ns2="040fbb3a-fe60-4238-bf7c-46fafdcb99fa" xmlns:ns3="1da3cd5a-b546-4bce-a822-dfb55a5b9ef6" targetNamespace="http://schemas.microsoft.com/office/2006/metadata/properties" ma:root="true" ma:fieldsID="9df6d1e7d373620e66c22ea18aaccf82" ns2:_="" ns3:_="">
    <xsd:import namespace="040fbb3a-fe60-4238-bf7c-46fafdcb99fa"/>
    <xsd:import namespace="1da3cd5a-b546-4bce-a822-dfb55a5b9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bb3a-fe60-4238-bf7c-46fafdcb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1946388-b56d-48ba-814d-447817578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3cd5a-b546-4bce-a822-dfb55a5b9e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108766-f64b-42c6-afca-a1387bcf275e}" ma:internalName="TaxCatchAll" ma:showField="CatchAllData" ma:web="1da3cd5a-b546-4bce-a822-dfb55a5b9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fbb3a-fe60-4238-bf7c-46fafdcb99fa">
      <Terms xmlns="http://schemas.microsoft.com/office/infopath/2007/PartnerControls"/>
    </lcf76f155ced4ddcb4097134ff3c332f>
    <TaxCatchAll xmlns="1da3cd5a-b546-4bce-a822-dfb55a5b9e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E8A9C-56AE-4BD2-B7A2-29F1D1C36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fbb3a-fe60-4238-bf7c-46fafdcb99fa"/>
    <ds:schemaRef ds:uri="1da3cd5a-b546-4bce-a822-dfb55a5b9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4A9C7-8825-49E0-B1F7-F6A181043A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A5B00-B3CD-4C9A-8DF7-4B1FC1FA0614}">
  <ds:schemaRefs>
    <ds:schemaRef ds:uri="http://schemas.microsoft.com/office/2006/metadata/properties"/>
    <ds:schemaRef ds:uri="http://schemas.microsoft.com/office/infopath/2007/PartnerControls"/>
    <ds:schemaRef ds:uri="040fbb3a-fe60-4238-bf7c-46fafdcb99fa"/>
    <ds:schemaRef ds:uri="1da3cd5a-b546-4bce-a822-dfb55a5b9ef6"/>
  </ds:schemaRefs>
</ds:datastoreItem>
</file>

<file path=customXml/itemProps4.xml><?xml version="1.0" encoding="utf-8"?>
<ds:datastoreItem xmlns:ds="http://schemas.openxmlformats.org/officeDocument/2006/customXml" ds:itemID="{B3F510D8-3944-42FD-AAB3-ACAE550C8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1233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</dc:creator>
  <cp:lastModifiedBy>Vivien Zheng - Beyond Borders</cp:lastModifiedBy>
  <cp:revision>22</cp:revision>
  <cp:lastPrinted>2016-06-22T06:04:00Z</cp:lastPrinted>
  <dcterms:created xsi:type="dcterms:W3CDTF">2022-08-16T05:54:00Z</dcterms:created>
  <dcterms:modified xsi:type="dcterms:W3CDTF">2026-02-05T01:29:00Z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b2201244fb45f9e511481cb43ee4fb6f158ea7350623b7c741726bf688b3d642</vt:lpwstr>
  </property>
  <property fmtid="{D5CDD505-2E9C-101B-9397-08002B2CF9AE}" pid="3" name="ContentTypeId">
    <vt:lpwstr>0x010100D1E62911DF45174F9866EF534D20E795</vt:lpwstr>
  </property>
  <property fmtid="{D5CDD505-2E9C-101B-9397-08002B2CF9AE}" pid="4" name="MediaServiceImageTags">
    <vt:lpwstr/>
  </property>
</Properties>
</file>